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19" w:rsidRPr="006B1DC3" w:rsidRDefault="003C5219" w:rsidP="003C5219">
      <w:pPr>
        <w:jc w:val="center"/>
        <w:rPr>
          <w:b/>
          <w:color w:val="000000"/>
          <w:spacing w:val="40"/>
          <w:sz w:val="28"/>
          <w:szCs w:val="28"/>
          <w:u w:val="single"/>
        </w:rPr>
      </w:pPr>
      <w:r w:rsidRPr="006B1DC3">
        <w:rPr>
          <w:b/>
          <w:color w:val="000000"/>
          <w:spacing w:val="40"/>
          <w:sz w:val="28"/>
          <w:szCs w:val="28"/>
          <w:u w:val="single"/>
        </w:rPr>
        <w:t>ООО «Промышленная компания»</w:t>
      </w:r>
    </w:p>
    <w:p w:rsidR="003C5219" w:rsidRPr="006B1DC3" w:rsidRDefault="003C5219" w:rsidP="003C5219">
      <w:pPr>
        <w:jc w:val="center"/>
        <w:rPr>
          <w:color w:val="000000"/>
        </w:rPr>
      </w:pPr>
      <w:r w:rsidRPr="006B1DC3">
        <w:rPr>
          <w:color w:val="000000"/>
        </w:rPr>
        <w:t>Россия 659321 Алтайский край г.Бийск ул.Советская 199/6</w:t>
      </w:r>
    </w:p>
    <w:p w:rsidR="003C5219" w:rsidRPr="006B1DC3" w:rsidRDefault="003C5219" w:rsidP="003C5219">
      <w:pPr>
        <w:jc w:val="center"/>
        <w:rPr>
          <w:color w:val="000000"/>
        </w:rPr>
      </w:pPr>
      <w:r w:rsidRPr="006B1DC3">
        <w:rPr>
          <w:color w:val="000000"/>
        </w:rPr>
        <w:t>ИНН 2204010272   КПП 220401001   р/с 40702810402450122091</w:t>
      </w:r>
    </w:p>
    <w:p w:rsidR="003C5219" w:rsidRPr="006B1DC3" w:rsidRDefault="003C5219" w:rsidP="003C5219">
      <w:pPr>
        <w:jc w:val="center"/>
        <w:rPr>
          <w:color w:val="000000"/>
        </w:rPr>
      </w:pPr>
      <w:r w:rsidRPr="006B1DC3">
        <w:rPr>
          <w:color w:val="000000"/>
        </w:rPr>
        <w:t>Отделение № 8644 Сбербанка России г.Барнаул</w:t>
      </w:r>
    </w:p>
    <w:p w:rsidR="003C5219" w:rsidRPr="006B1DC3" w:rsidRDefault="003C5219" w:rsidP="003C5219">
      <w:pPr>
        <w:jc w:val="center"/>
        <w:rPr>
          <w:color w:val="000000"/>
        </w:rPr>
      </w:pPr>
      <w:r w:rsidRPr="006B1DC3">
        <w:rPr>
          <w:color w:val="000000"/>
        </w:rPr>
        <w:t>к/с  30101810200000000604   БИК 040173604   ОГРН 1022200563802</w:t>
      </w:r>
    </w:p>
    <w:p w:rsidR="003C5219" w:rsidRPr="006B1DC3" w:rsidRDefault="003C5219" w:rsidP="003C5219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6B1DC3">
        <w:rPr>
          <w:b/>
          <w:color w:val="000000"/>
        </w:rPr>
        <w:t>тел</w:t>
      </w:r>
      <w:r w:rsidRPr="006B1DC3">
        <w:rPr>
          <w:b/>
          <w:color w:val="000000"/>
          <w:lang w:val="de-DE"/>
        </w:rPr>
        <w:t xml:space="preserve">., </w:t>
      </w:r>
      <w:r w:rsidRPr="006B1DC3">
        <w:rPr>
          <w:b/>
          <w:color w:val="000000"/>
        </w:rPr>
        <w:t>факс +7</w:t>
      </w:r>
      <w:r w:rsidRPr="006B1DC3">
        <w:rPr>
          <w:b/>
          <w:color w:val="000000"/>
          <w:lang w:val="de-DE"/>
        </w:rPr>
        <w:t xml:space="preserve"> (3854) 36</w:t>
      </w:r>
      <w:r w:rsidRPr="006B1DC3">
        <w:rPr>
          <w:b/>
          <w:color w:val="000000"/>
        </w:rPr>
        <w:t>7</w:t>
      </w:r>
      <w:r w:rsidRPr="006B1DC3">
        <w:rPr>
          <w:b/>
          <w:color w:val="000000"/>
          <w:lang w:val="de-DE"/>
        </w:rPr>
        <w:t>-</w:t>
      </w:r>
      <w:r w:rsidRPr="006B1DC3">
        <w:rPr>
          <w:b/>
          <w:color w:val="000000"/>
        </w:rPr>
        <w:t xml:space="preserve">983     </w:t>
      </w:r>
      <w:r w:rsidRPr="006B1DC3">
        <w:rPr>
          <w:b/>
          <w:color w:val="000000"/>
          <w:lang w:val="en-US"/>
        </w:rPr>
        <w:t>e</w:t>
      </w:r>
      <w:r w:rsidRPr="006B1DC3">
        <w:rPr>
          <w:b/>
          <w:color w:val="000000"/>
          <w:lang w:val="de-DE"/>
        </w:rPr>
        <w:t xml:space="preserve">-mail: </w:t>
      </w:r>
      <w:hyperlink r:id="rId6" w:history="1">
        <w:r w:rsidRPr="006B1DC3">
          <w:rPr>
            <w:rStyle w:val="a9"/>
            <w:b/>
            <w:lang w:val="de-DE"/>
          </w:rPr>
          <w:t>promcompan</w:t>
        </w:r>
        <w:r w:rsidRPr="006B1DC3">
          <w:rPr>
            <w:rStyle w:val="a9"/>
            <w:b/>
            <w:lang w:val="en-US"/>
          </w:rPr>
          <w:t>y</w:t>
        </w:r>
        <w:r w:rsidRPr="006B1DC3">
          <w:rPr>
            <w:rStyle w:val="a9"/>
            <w:b/>
            <w:lang w:val="de-DE"/>
          </w:rPr>
          <w:t>@yandex.ru</w:t>
        </w:r>
      </w:hyperlink>
    </w:p>
    <w:p w:rsidR="003C5219" w:rsidRPr="006B1DC3" w:rsidRDefault="00CF471D" w:rsidP="003C5219">
      <w:pPr>
        <w:pBdr>
          <w:bottom w:val="single" w:sz="12" w:space="1" w:color="auto"/>
        </w:pBdr>
        <w:jc w:val="center"/>
        <w:rPr>
          <w:b/>
          <w:color w:val="000000"/>
        </w:rPr>
      </w:pPr>
      <w:hyperlink r:id="rId7" w:history="1">
        <w:r w:rsidR="003C5219" w:rsidRPr="006B1DC3">
          <w:rPr>
            <w:rStyle w:val="a9"/>
            <w:b/>
            <w:lang w:val="en-US"/>
          </w:rPr>
          <w:t>http</w:t>
        </w:r>
        <w:r w:rsidR="003C5219" w:rsidRPr="006B1DC3">
          <w:rPr>
            <w:rStyle w:val="a9"/>
            <w:b/>
          </w:rPr>
          <w:t>://</w:t>
        </w:r>
        <w:r w:rsidR="003C5219" w:rsidRPr="006B1DC3">
          <w:rPr>
            <w:rStyle w:val="a9"/>
            <w:b/>
            <w:lang w:val="en-US"/>
          </w:rPr>
          <w:t>www</w:t>
        </w:r>
        <w:r w:rsidR="003C5219" w:rsidRPr="006B1DC3">
          <w:rPr>
            <w:rStyle w:val="a9"/>
            <w:b/>
          </w:rPr>
          <w:t>.</w:t>
        </w:r>
        <w:r w:rsidR="003C5219" w:rsidRPr="006B1DC3">
          <w:rPr>
            <w:rStyle w:val="a9"/>
            <w:b/>
            <w:lang w:val="en-US"/>
          </w:rPr>
          <w:t>prom</w:t>
        </w:r>
        <w:r w:rsidR="003C5219" w:rsidRPr="006B1DC3">
          <w:rPr>
            <w:rStyle w:val="a9"/>
            <w:b/>
          </w:rPr>
          <w:t>22.</w:t>
        </w:r>
        <w:r w:rsidR="003C5219" w:rsidRPr="006B1DC3">
          <w:rPr>
            <w:rStyle w:val="a9"/>
            <w:b/>
            <w:lang w:val="en-US"/>
          </w:rPr>
          <w:t>ru</w:t>
        </w:r>
      </w:hyperlink>
    </w:p>
    <w:p w:rsidR="007210E4" w:rsidRDefault="007210E4" w:rsidP="00A41205">
      <w:pPr>
        <w:jc w:val="center"/>
        <w:rPr>
          <w:sz w:val="28"/>
          <w:szCs w:val="28"/>
        </w:rPr>
      </w:pPr>
    </w:p>
    <w:p w:rsidR="00A41205" w:rsidRDefault="00A41205" w:rsidP="00A4120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исходных данных</w:t>
      </w:r>
    </w:p>
    <w:p w:rsidR="00A41205" w:rsidRDefault="00A41205" w:rsidP="00A412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принятия технического решения по применению</w:t>
      </w:r>
    </w:p>
    <w:p w:rsidR="00A41205" w:rsidRDefault="00A41205" w:rsidP="00A412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769">
        <w:rPr>
          <w:sz w:val="28"/>
          <w:szCs w:val="28"/>
        </w:rPr>
        <w:t>Электрических</w:t>
      </w:r>
      <w:r w:rsidR="0029215E">
        <w:rPr>
          <w:sz w:val="28"/>
          <w:szCs w:val="28"/>
        </w:rPr>
        <w:t xml:space="preserve"> </w:t>
      </w:r>
      <w:r w:rsidR="007210E4">
        <w:rPr>
          <w:sz w:val="28"/>
          <w:szCs w:val="28"/>
        </w:rPr>
        <w:t>парогенераторов КЭП</w:t>
      </w:r>
    </w:p>
    <w:p w:rsidR="00A41205" w:rsidRPr="00B608FF" w:rsidRDefault="00A41205" w:rsidP="00A41205">
      <w:pPr>
        <w:jc w:val="center"/>
      </w:pPr>
    </w:p>
    <w:p w:rsidR="00A41205" w:rsidRPr="00B608FF" w:rsidRDefault="00A41205" w:rsidP="00A41205">
      <w:pPr>
        <w:spacing w:line="276" w:lineRule="auto"/>
      </w:pPr>
      <w:r w:rsidRPr="00B608FF">
        <w:t>Наименование и адрес объекта</w:t>
      </w:r>
      <w:r w:rsidR="00DE1769">
        <w:t xml:space="preserve">: </w:t>
      </w:r>
      <w:r w:rsidR="00BB23B1">
        <w:t>__________________________________________________________________________________________________________________________________________________________________________________</w:t>
      </w:r>
    </w:p>
    <w:p w:rsidR="00A41205" w:rsidRDefault="00DE1769" w:rsidP="00A41205">
      <w:pPr>
        <w:spacing w:line="276" w:lineRule="auto"/>
      </w:pPr>
      <w:r w:rsidRPr="00B608FF">
        <w:t>ЗАКАЗЧИК</w:t>
      </w:r>
      <w:r>
        <w:t xml:space="preserve">: </w:t>
      </w:r>
      <w:r w:rsidR="00BB23B1">
        <w:t>__________________________________________________________________________________________________________________________________________________________________________________</w:t>
      </w:r>
    </w:p>
    <w:p w:rsidR="003C5219" w:rsidRDefault="003C5219" w:rsidP="00A41205">
      <w:pPr>
        <w:spacing w:line="276" w:lineRule="auto"/>
      </w:pPr>
    </w:p>
    <w:p w:rsidR="00A41205" w:rsidRDefault="00A41205" w:rsidP="00A41205">
      <w:pPr>
        <w:spacing w:line="276" w:lineRule="auto"/>
      </w:pPr>
      <w:r>
        <w:t xml:space="preserve">1.  </w:t>
      </w:r>
      <w:r w:rsidRPr="00A41205">
        <w:t>Расчё</w:t>
      </w:r>
      <w:r w:rsidR="003C5219">
        <w:t xml:space="preserve">тная тепловая мощность, </w:t>
      </w:r>
      <w:r w:rsidRPr="00A41205">
        <w:t>по технической документа</w:t>
      </w:r>
      <w:r>
        <w:t>ции или укрупненным показателям</w:t>
      </w:r>
      <w:r w:rsidRPr="00A41205">
        <w:t>:</w:t>
      </w:r>
      <w:r>
        <w:t xml:space="preserve"> Технологические нужды, кВт, Гкал</w:t>
      </w:r>
      <w:r w:rsidR="005D615F">
        <w:t>/час</w:t>
      </w:r>
      <w:r w:rsidR="00BB23B1">
        <w:t>, кг пара в час</w:t>
      </w:r>
      <w:r w:rsidR="005D615F">
        <w:t xml:space="preserve">: </w:t>
      </w:r>
      <w:r w:rsidR="00BB23B1">
        <w:t>___________________________________________</w:t>
      </w:r>
    </w:p>
    <w:p w:rsidR="0029215E" w:rsidRPr="00226DB7" w:rsidRDefault="0029215E" w:rsidP="00A41205">
      <w:pPr>
        <w:spacing w:line="276" w:lineRule="auto"/>
      </w:pPr>
    </w:p>
    <w:p w:rsidR="00A41205" w:rsidRDefault="00A41205" w:rsidP="00A41205">
      <w:pPr>
        <w:spacing w:line="276" w:lineRule="auto"/>
      </w:pPr>
      <w:r>
        <w:t xml:space="preserve">2.  Температурный график системы, </w:t>
      </w:r>
      <w:r w:rsidRPr="004B3FD6">
        <w:t>°С</w:t>
      </w:r>
      <w:r>
        <w:t>/</w:t>
      </w:r>
      <w:r w:rsidRPr="004B3FD6">
        <w:t>°С</w:t>
      </w:r>
      <w:r w:rsidR="005D615F">
        <w:t xml:space="preserve">: </w:t>
      </w:r>
      <w:r w:rsidR="00BB23B1">
        <w:t>____________________________________________________</w:t>
      </w:r>
    </w:p>
    <w:p w:rsidR="0029215E" w:rsidRPr="00226DB7" w:rsidRDefault="0029215E" w:rsidP="00A41205">
      <w:pPr>
        <w:spacing w:line="276" w:lineRule="auto"/>
      </w:pPr>
    </w:p>
    <w:p w:rsidR="00BB23B1" w:rsidRDefault="0029215E" w:rsidP="00A41205">
      <w:pPr>
        <w:spacing w:line="276" w:lineRule="auto"/>
        <w:rPr>
          <w:lang w:val="en-US"/>
        </w:rPr>
      </w:pPr>
      <w:r w:rsidRPr="00226DB7">
        <w:t>3</w:t>
      </w:r>
      <w:r w:rsidR="00A41205">
        <w:t>.  Расчетная максимальная температура</w:t>
      </w:r>
      <w:r w:rsidR="00BB23B1">
        <w:t xml:space="preserve"> пара</w:t>
      </w:r>
      <w:r w:rsidR="00A41205">
        <w:t xml:space="preserve">, </w:t>
      </w:r>
      <w:r w:rsidR="00A41205" w:rsidRPr="004B3FD6">
        <w:t>°С</w:t>
      </w:r>
      <w:r w:rsidR="005D615F">
        <w:t xml:space="preserve">: </w:t>
      </w:r>
      <w:r w:rsidR="00BB23B1">
        <w:t>______________________________________________</w:t>
      </w:r>
    </w:p>
    <w:p w:rsidR="00BB23B1" w:rsidRDefault="00BB23B1" w:rsidP="00A41205">
      <w:pPr>
        <w:spacing w:line="276" w:lineRule="auto"/>
        <w:rPr>
          <w:lang w:val="en-US"/>
        </w:rPr>
      </w:pPr>
    </w:p>
    <w:p w:rsidR="00BB23B1" w:rsidRPr="00BB23B1" w:rsidRDefault="00BB23B1" w:rsidP="00A41205">
      <w:pPr>
        <w:spacing w:line="276" w:lineRule="auto"/>
        <w:rPr>
          <w:sz w:val="20"/>
          <w:szCs w:val="20"/>
          <w:u w:val="single"/>
        </w:rPr>
      </w:pPr>
      <w:r w:rsidRPr="00226DB7">
        <w:t>4</w:t>
      </w:r>
      <w:r>
        <w:t xml:space="preserve">.  Схема тепловой системы (циркуляция пара, выброс пара без возврата в систему): </w:t>
      </w:r>
      <w:r w:rsidRPr="00BB23B1">
        <w:t>_________________</w:t>
      </w:r>
    </w:p>
    <w:p w:rsidR="00BB23B1" w:rsidRDefault="00BB23B1" w:rsidP="00A41205">
      <w:pPr>
        <w:spacing w:line="276" w:lineRule="auto"/>
      </w:pPr>
    </w:p>
    <w:p w:rsidR="00BB23B1" w:rsidRPr="00443F98" w:rsidRDefault="00BB23B1" w:rsidP="00A41205">
      <w:pPr>
        <w:spacing w:line="276" w:lineRule="auto"/>
      </w:pPr>
      <w:r w:rsidRPr="00443F98">
        <w:t>5</w:t>
      </w:r>
      <w:r>
        <w:t>. Температура возвращаемого конденсата</w:t>
      </w:r>
      <w:r w:rsidRPr="00443F98">
        <w:t xml:space="preserve">: </w:t>
      </w:r>
      <w:r w:rsidRPr="004B3FD6">
        <w:t>°С</w:t>
      </w:r>
      <w:r>
        <w:t>: ______________________________________________</w:t>
      </w:r>
      <w:r w:rsidRPr="00443F98">
        <w:t>___</w:t>
      </w:r>
    </w:p>
    <w:p w:rsidR="0029215E" w:rsidRPr="00226DB7" w:rsidRDefault="0029215E" w:rsidP="00A41205">
      <w:pPr>
        <w:spacing w:line="276" w:lineRule="auto"/>
      </w:pPr>
    </w:p>
    <w:p w:rsidR="00A47D5F" w:rsidRDefault="00BB23B1" w:rsidP="00A41205">
      <w:pPr>
        <w:spacing w:line="276" w:lineRule="auto"/>
      </w:pPr>
      <w:r w:rsidRPr="00443F98">
        <w:t>6</w:t>
      </w:r>
      <w:r w:rsidR="00A41205" w:rsidRPr="00527356">
        <w:t xml:space="preserve">. </w:t>
      </w:r>
      <w:r w:rsidR="00A41205">
        <w:t xml:space="preserve"> Требуемое давление в системе, атм</w:t>
      </w:r>
      <w:r w:rsidR="00443F98">
        <w:t>.: _______________________________________________________</w:t>
      </w:r>
    </w:p>
    <w:p w:rsidR="00A47D5F" w:rsidRDefault="00A47D5F" w:rsidP="00A41205">
      <w:pPr>
        <w:spacing w:line="276" w:lineRule="auto"/>
      </w:pPr>
    </w:p>
    <w:p w:rsidR="00A47D5F" w:rsidRPr="00A47D5F" w:rsidRDefault="00A47D5F" w:rsidP="00A41205">
      <w:pPr>
        <w:spacing w:line="276" w:lineRule="auto"/>
      </w:pPr>
      <w:r>
        <w:t>7. Требования по системе регулирования мощности</w:t>
      </w:r>
      <w:r w:rsidRPr="00A47D5F">
        <w:t>: ____________________________________________</w:t>
      </w:r>
    </w:p>
    <w:p w:rsidR="00A47D5F" w:rsidRDefault="00A47D5F" w:rsidP="00A41205">
      <w:pPr>
        <w:spacing w:line="276" w:lineRule="auto"/>
        <w:rPr>
          <w:lang w:val="en-US"/>
        </w:rPr>
      </w:pPr>
    </w:p>
    <w:p w:rsidR="00A47D5F" w:rsidRPr="00A47D5F" w:rsidRDefault="00A47D5F" w:rsidP="00A41205">
      <w:p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</w:t>
      </w:r>
    </w:p>
    <w:p w:rsidR="0029215E" w:rsidRDefault="0029215E" w:rsidP="00A41205">
      <w:pPr>
        <w:spacing w:line="276" w:lineRule="auto"/>
      </w:pPr>
    </w:p>
    <w:p w:rsidR="00BA3B5A" w:rsidRPr="00BB23B1" w:rsidRDefault="00BB23B1" w:rsidP="00BA3B5A">
      <w:pPr>
        <w:spacing w:line="276" w:lineRule="auto"/>
      </w:pPr>
      <w:r w:rsidRPr="00BB23B1">
        <w:t>8</w:t>
      </w:r>
      <w:r w:rsidR="007210E4">
        <w:t xml:space="preserve">. </w:t>
      </w:r>
      <w:r>
        <w:t xml:space="preserve">Требования по климатическому исполнению и степени защиты </w:t>
      </w:r>
      <w:r>
        <w:rPr>
          <w:lang w:val="en-US"/>
        </w:rPr>
        <w:t>IP</w:t>
      </w:r>
      <w:r>
        <w:t xml:space="preserve"> ______________________________</w:t>
      </w:r>
    </w:p>
    <w:p w:rsidR="007210E4" w:rsidRDefault="007210E4" w:rsidP="00A41205">
      <w:pPr>
        <w:spacing w:line="276" w:lineRule="auto"/>
        <w:rPr>
          <w:b/>
          <w:lang w:val="en-US"/>
        </w:rPr>
      </w:pPr>
    </w:p>
    <w:p w:rsidR="00BB23B1" w:rsidRPr="00BB23B1" w:rsidRDefault="00BB23B1" w:rsidP="00A41205">
      <w:pPr>
        <w:spacing w:line="276" w:lineRule="auto"/>
        <w:rPr>
          <w:b/>
          <w:lang w:val="en-US"/>
        </w:rPr>
      </w:pPr>
      <w:r>
        <w:rPr>
          <w:b/>
        </w:rPr>
        <w:t>Параметры питательной воды</w:t>
      </w:r>
      <w:r>
        <w:rPr>
          <w:b/>
          <w:lang w:val="en-US"/>
        </w:rPr>
        <w:t>:</w:t>
      </w:r>
    </w:p>
    <w:p w:rsidR="00BB23B1" w:rsidRPr="00BB23B1" w:rsidRDefault="00BB23B1" w:rsidP="00A41205">
      <w:pPr>
        <w:spacing w:line="276" w:lineRule="auto"/>
        <w:rPr>
          <w:b/>
          <w:lang w:val="en-US"/>
        </w:rPr>
      </w:pPr>
    </w:p>
    <w:p w:rsidR="007210E4" w:rsidRDefault="00BB23B1" w:rsidP="007210E4">
      <w:r>
        <w:rPr>
          <w:lang w:val="en-US"/>
        </w:rPr>
        <w:t>9</w:t>
      </w:r>
      <w:r w:rsidR="007210E4">
        <w:t>.  Химический анализ должен включать следующие данные:</w:t>
      </w:r>
      <w:r w:rsidR="00BA3B5A">
        <w:t xml:space="preserve"> образцы воды переданы в лабораторию.</w:t>
      </w:r>
    </w:p>
    <w:p w:rsidR="007210E4" w:rsidRDefault="007210E4" w:rsidP="007210E4">
      <w:r>
        <w:t xml:space="preserve">          общая жесткость, </w:t>
      </w:r>
      <w:proofErr w:type="spellStart"/>
      <w:r>
        <w:t>мг-экв</w:t>
      </w:r>
      <w:proofErr w:type="spellEnd"/>
      <w:r>
        <w:t>/л  _____________________________________________________________</w:t>
      </w:r>
    </w:p>
    <w:p w:rsidR="007210E4" w:rsidRDefault="007210E4" w:rsidP="007210E4">
      <w:r>
        <w:t xml:space="preserve">          карбонатная жесткость, </w:t>
      </w:r>
      <w:proofErr w:type="spellStart"/>
      <w:r>
        <w:t>мг-экв</w:t>
      </w:r>
      <w:proofErr w:type="spellEnd"/>
      <w:r>
        <w:t>/л ________________________________________________________</w:t>
      </w:r>
    </w:p>
    <w:p w:rsidR="007210E4" w:rsidRPr="00FE480F" w:rsidRDefault="007210E4" w:rsidP="007210E4">
      <w:r>
        <w:t xml:space="preserve">          значение </w:t>
      </w:r>
      <w:r>
        <w:rPr>
          <w:lang w:val="en-US"/>
        </w:rPr>
        <w:t>pH</w:t>
      </w:r>
      <w:r w:rsidRPr="00FE480F">
        <w:t xml:space="preserve"> (</w:t>
      </w:r>
      <w:r>
        <w:t xml:space="preserve">при </w:t>
      </w:r>
      <w:r>
        <w:rPr>
          <w:lang w:val="en-US"/>
        </w:rPr>
        <w:t>t</w:t>
      </w:r>
      <w:r w:rsidRPr="00FE480F">
        <w:t>=25</w:t>
      </w:r>
      <w:r w:rsidRPr="004B3FD6">
        <w:t>°С</w:t>
      </w:r>
      <w:r w:rsidRPr="00FE480F">
        <w:t>)             ________________________________________________________</w:t>
      </w:r>
    </w:p>
    <w:p w:rsidR="007210E4" w:rsidRPr="00BB23B1" w:rsidRDefault="007210E4" w:rsidP="007210E4">
      <w:r>
        <w:t xml:space="preserve">          уд. эл. сопротивление, Ом*м       ________________________________________________________</w:t>
      </w:r>
    </w:p>
    <w:p w:rsidR="007210E4" w:rsidRDefault="007210E4" w:rsidP="007210E4"/>
    <w:p w:rsidR="007210E4" w:rsidRDefault="007210E4" w:rsidP="007210E4"/>
    <w:p w:rsidR="007210E4" w:rsidRDefault="00BB23B1" w:rsidP="007210E4">
      <w:r>
        <w:t>1</w:t>
      </w:r>
      <w:r>
        <w:rPr>
          <w:lang w:val="en-US"/>
        </w:rPr>
        <w:t>0</w:t>
      </w:r>
      <w:r w:rsidR="007210E4">
        <w:t xml:space="preserve">.  При отсутствии размеров удельного электросопротивления химический анализ должен дополнительно следующие данные по ионному составу: </w:t>
      </w:r>
      <w:proofErr w:type="spellStart"/>
      <w:r w:rsidR="007210E4">
        <w:t>мг-экв</w:t>
      </w:r>
      <w:proofErr w:type="spellEnd"/>
      <w:r w:rsidR="007210E4">
        <w:t>/л</w:t>
      </w:r>
    </w:p>
    <w:p w:rsidR="007210E4" w:rsidRDefault="007210E4" w:rsidP="007210E4">
      <w:r>
        <w:t xml:space="preserve">          Кальций </w:t>
      </w:r>
      <w:r>
        <w:rPr>
          <w:lang w:val="en-US"/>
        </w:rPr>
        <w:t>Ca</w:t>
      </w:r>
      <w:r w:rsidRPr="00B64189">
        <w:t xml:space="preserve">                         </w:t>
      </w:r>
      <w:r>
        <w:t xml:space="preserve"> _____________________________________________________________</w:t>
      </w:r>
    </w:p>
    <w:p w:rsidR="007210E4" w:rsidRPr="009E55E1" w:rsidRDefault="007210E4" w:rsidP="007210E4">
      <w:r>
        <w:t xml:space="preserve">          Магний </w:t>
      </w:r>
      <w:r>
        <w:rPr>
          <w:lang w:val="en-US"/>
        </w:rPr>
        <w:t>Mg</w:t>
      </w:r>
      <w:r w:rsidRPr="00B64189">
        <w:t xml:space="preserve">                           ____</w:t>
      </w:r>
      <w:r>
        <w:t>_______________________________________________________</w:t>
      </w:r>
      <w:r w:rsidRPr="009E55E1">
        <w:t>__</w:t>
      </w:r>
    </w:p>
    <w:p w:rsidR="007210E4" w:rsidRPr="009E55E1" w:rsidRDefault="007210E4" w:rsidP="007210E4">
      <w:r>
        <w:lastRenderedPageBreak/>
        <w:t xml:space="preserve">          </w:t>
      </w:r>
      <w:proofErr w:type="spellStart"/>
      <w:r>
        <w:t>Натрий+калий</w:t>
      </w:r>
      <w:proofErr w:type="spellEnd"/>
      <w:r>
        <w:t xml:space="preserve"> </w:t>
      </w:r>
      <w:r>
        <w:rPr>
          <w:lang w:val="en-US"/>
        </w:rPr>
        <w:t>Na</w:t>
      </w:r>
      <w:r w:rsidRPr="00B64189">
        <w:t>+</w:t>
      </w:r>
      <w:r>
        <w:rPr>
          <w:lang w:val="en-US"/>
        </w:rPr>
        <w:t>K</w:t>
      </w:r>
      <w:r w:rsidRPr="00FE480F">
        <w:t xml:space="preserve">           </w:t>
      </w:r>
      <w:r w:rsidRPr="00B64189">
        <w:t>____</w:t>
      </w:r>
      <w:r w:rsidRPr="00FE480F">
        <w:t>________________________________________________________</w:t>
      </w:r>
      <w:r w:rsidRPr="009E55E1">
        <w:t>_</w:t>
      </w:r>
    </w:p>
    <w:p w:rsidR="007210E4" w:rsidRPr="009E55E1" w:rsidRDefault="007210E4" w:rsidP="007210E4">
      <w:r>
        <w:t xml:space="preserve"> </w:t>
      </w:r>
      <w:r w:rsidRPr="00B64189">
        <w:t xml:space="preserve"> </w:t>
      </w:r>
      <w:r>
        <w:t xml:space="preserve">        Гидрокарбонаты </w:t>
      </w:r>
      <w:r>
        <w:rPr>
          <w:lang w:val="en-US"/>
        </w:rPr>
        <w:t>HCO</w:t>
      </w:r>
      <w:r w:rsidRPr="009E55E1">
        <w:rPr>
          <w:vertAlign w:val="subscript"/>
        </w:rPr>
        <w:t>3</w:t>
      </w:r>
      <w:r>
        <w:t xml:space="preserve">       </w:t>
      </w:r>
      <w:r w:rsidRPr="009E55E1">
        <w:t xml:space="preserve"> </w:t>
      </w:r>
      <w:r>
        <w:t>________________________________________________________</w:t>
      </w:r>
      <w:r w:rsidRPr="009E55E1">
        <w:t>_____</w:t>
      </w:r>
    </w:p>
    <w:p w:rsidR="007210E4" w:rsidRDefault="007210E4" w:rsidP="007210E4">
      <w:r>
        <w:t xml:space="preserve">          Сульфаты  </w:t>
      </w:r>
      <w:r>
        <w:rPr>
          <w:lang w:val="en-US"/>
        </w:rPr>
        <w:t>SO</w:t>
      </w:r>
      <w:r w:rsidRPr="009E55E1">
        <w:rPr>
          <w:vertAlign w:val="subscript"/>
        </w:rPr>
        <w:t>4</w:t>
      </w:r>
      <w:r>
        <w:t xml:space="preserve">  </w:t>
      </w:r>
      <w:r w:rsidRPr="009E55E1">
        <w:t xml:space="preserve">                   </w:t>
      </w:r>
      <w:r>
        <w:t>_____________________________________________________________</w:t>
      </w:r>
    </w:p>
    <w:p w:rsidR="007210E4" w:rsidRDefault="007210E4" w:rsidP="007210E4">
      <w:r>
        <w:t xml:space="preserve">          Хлориды                               _____________________________________________________________</w:t>
      </w:r>
    </w:p>
    <w:p w:rsidR="0029215E" w:rsidRDefault="0029215E" w:rsidP="00A41205">
      <w:pPr>
        <w:spacing w:line="276" w:lineRule="auto"/>
      </w:pPr>
    </w:p>
    <w:p w:rsidR="007210E4" w:rsidRDefault="007210E4" w:rsidP="00A41205">
      <w:pPr>
        <w:spacing w:line="276" w:lineRule="auto"/>
      </w:pPr>
    </w:p>
    <w:p w:rsidR="00A41205" w:rsidRDefault="007210E4" w:rsidP="00A41205">
      <w:pPr>
        <w:spacing w:line="276" w:lineRule="auto"/>
      </w:pPr>
      <w:r>
        <w:t>1</w:t>
      </w:r>
      <w:proofErr w:type="spellStart"/>
      <w:r w:rsidR="00BB23B1">
        <w:rPr>
          <w:lang w:val="en-US"/>
        </w:rPr>
        <w:t>1</w:t>
      </w:r>
      <w:proofErr w:type="spellEnd"/>
      <w:r w:rsidR="00A41205">
        <w:t>.  Электроснабжение:</w:t>
      </w:r>
    </w:p>
    <w:p w:rsidR="00A41205" w:rsidRPr="00BB23B1" w:rsidRDefault="00A41205" w:rsidP="00A41205">
      <w:pPr>
        <w:spacing w:line="276" w:lineRule="auto"/>
      </w:pPr>
      <w:r>
        <w:t xml:space="preserve">   </w:t>
      </w:r>
      <w:r w:rsidR="005D615F">
        <w:t xml:space="preserve">       схема питающей сети: </w:t>
      </w:r>
      <w:r w:rsidR="00BB23B1" w:rsidRPr="00BB23B1">
        <w:t>_____________________________________</w:t>
      </w:r>
    </w:p>
    <w:p w:rsidR="00A41205" w:rsidRPr="00BB23B1" w:rsidRDefault="00A41205" w:rsidP="00A41205">
      <w:pPr>
        <w:spacing w:line="276" w:lineRule="auto"/>
      </w:pPr>
      <w:r>
        <w:t xml:space="preserve">          коли</w:t>
      </w:r>
      <w:r w:rsidR="00635924">
        <w:t xml:space="preserve">чество вводов: ввод- </w:t>
      </w:r>
      <w:r w:rsidR="00BB23B1" w:rsidRPr="00BB23B1">
        <w:t>___________________________________</w:t>
      </w:r>
    </w:p>
    <w:p w:rsidR="00A41205" w:rsidRPr="00BB23B1" w:rsidRDefault="00A41205" w:rsidP="00A41205">
      <w:pPr>
        <w:spacing w:line="276" w:lineRule="auto"/>
      </w:pPr>
      <w:r>
        <w:t xml:space="preserve">          разрешённый лимит потребл</w:t>
      </w:r>
      <w:r w:rsidR="00635924">
        <w:t xml:space="preserve">ения электроэнергии: </w:t>
      </w:r>
      <w:r w:rsidR="00BB23B1" w:rsidRPr="00BB23B1">
        <w:t>______________</w:t>
      </w:r>
    </w:p>
    <w:p w:rsidR="0029215E" w:rsidRDefault="0029215E" w:rsidP="00A41205">
      <w:pPr>
        <w:spacing w:line="276" w:lineRule="auto"/>
      </w:pPr>
    </w:p>
    <w:p w:rsidR="00A41205" w:rsidRPr="00BB23B1" w:rsidRDefault="007210E4" w:rsidP="00BB23B1">
      <w:pPr>
        <w:spacing w:line="276" w:lineRule="auto"/>
      </w:pPr>
      <w:r>
        <w:t>1</w:t>
      </w:r>
      <w:r w:rsidR="00BB23B1" w:rsidRPr="00BB23B1">
        <w:t>2</w:t>
      </w:r>
      <w:r w:rsidR="00A41205">
        <w:t>. Предполагаемое место установки котлов</w:t>
      </w:r>
      <w:r w:rsidR="0002402B">
        <w:t xml:space="preserve"> (приложить. план и разрез с указанием размеров)</w:t>
      </w:r>
    </w:p>
    <w:p w:rsidR="0029215E" w:rsidRPr="0029215E" w:rsidRDefault="0029215E" w:rsidP="00A41205">
      <w:pPr>
        <w:spacing w:line="276" w:lineRule="auto"/>
      </w:pPr>
    </w:p>
    <w:p w:rsidR="006C73F7" w:rsidRDefault="007210E4" w:rsidP="00A41205">
      <w:pPr>
        <w:spacing w:line="276" w:lineRule="auto"/>
      </w:pPr>
      <w:r>
        <w:t>1</w:t>
      </w:r>
      <w:r w:rsidR="00BB23B1" w:rsidRPr="00BB23B1">
        <w:t>3</w:t>
      </w:r>
      <w:r w:rsidR="0029215E">
        <w:t>. Свободная форма описания дополнительной информации</w:t>
      </w:r>
      <w:r w:rsidR="0029215E" w:rsidRPr="0029215E">
        <w:t xml:space="preserve">: </w:t>
      </w:r>
    </w:p>
    <w:p w:rsidR="002432DA" w:rsidRDefault="002432DA" w:rsidP="00A41205">
      <w:pPr>
        <w:spacing w:line="276" w:lineRule="auto"/>
      </w:pPr>
    </w:p>
    <w:p w:rsidR="00635924" w:rsidRDefault="00635924" w:rsidP="00A41205">
      <w:pPr>
        <w:spacing w:line="276" w:lineRule="auto"/>
      </w:pPr>
    </w:p>
    <w:sectPr w:rsidR="00635924" w:rsidSect="007210E4">
      <w:footerReference w:type="default" r:id="rId8"/>
      <w:pgSz w:w="11906" w:h="16838"/>
      <w:pgMar w:top="426" w:right="567" w:bottom="680" w:left="567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411" w:rsidRDefault="002E2411" w:rsidP="00A41205">
      <w:r>
        <w:separator/>
      </w:r>
    </w:p>
  </w:endnote>
  <w:endnote w:type="continuationSeparator" w:id="0">
    <w:p w:rsidR="002E2411" w:rsidRDefault="002E2411" w:rsidP="00A4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05" w:rsidRPr="00A41205" w:rsidRDefault="00A41205">
    <w:pPr>
      <w:pStyle w:val="a5"/>
      <w:pBdr>
        <w:top w:val="thinThickSmallGap" w:sz="24" w:space="1" w:color="622423" w:themeColor="accent2" w:themeShade="7F"/>
      </w:pBdr>
    </w:pPr>
    <w:r>
      <w:rPr>
        <w:rFonts w:ascii="Cambria" w:hAnsi="Cambria"/>
      </w:rPr>
      <w:t xml:space="preserve">ООО «Промышленная компания» </w:t>
    </w:r>
    <w:r w:rsidRPr="00FD7DA0">
      <w:t>тел./факс:</w:t>
    </w:r>
    <w:r>
      <w:t xml:space="preserve"> +7</w:t>
    </w:r>
    <w:r w:rsidRPr="00FD7DA0">
      <w:t xml:space="preserve"> (3854) </w:t>
    </w:r>
    <w:r>
      <w:t xml:space="preserve">34-79-37, 8-923-750-8199                                    </w:t>
    </w:r>
    <w:r>
      <w:rPr>
        <w:rFonts w:asciiTheme="majorHAnsi" w:hAnsiTheme="majorHAnsi"/>
      </w:rPr>
      <w:t xml:space="preserve"> </w:t>
    </w:r>
    <w:r w:rsidR="00CF471D" w:rsidRPr="00CF471D">
      <w:fldChar w:fldCharType="begin"/>
    </w:r>
    <w:r w:rsidR="00F27A86">
      <w:instrText xml:space="preserve"> PAGE   \* MERGEFORMAT </w:instrText>
    </w:r>
    <w:r w:rsidR="00CF471D" w:rsidRPr="00CF471D">
      <w:fldChar w:fldCharType="separate"/>
    </w:r>
    <w:r w:rsidR="00A47D5F" w:rsidRPr="00A47D5F">
      <w:rPr>
        <w:rFonts w:asciiTheme="majorHAnsi" w:hAnsiTheme="majorHAnsi"/>
        <w:noProof/>
      </w:rPr>
      <w:t>2</w:t>
    </w:r>
    <w:r w:rsidR="00CF471D">
      <w:rPr>
        <w:rFonts w:asciiTheme="majorHAnsi" w:hAnsiTheme="majorHAnsi"/>
        <w:noProof/>
      </w:rPr>
      <w:fldChar w:fldCharType="end"/>
    </w:r>
  </w:p>
  <w:p w:rsidR="00A41205" w:rsidRDefault="00A412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411" w:rsidRDefault="002E2411" w:rsidP="00A41205">
      <w:r>
        <w:separator/>
      </w:r>
    </w:p>
  </w:footnote>
  <w:footnote w:type="continuationSeparator" w:id="0">
    <w:p w:rsidR="002E2411" w:rsidRDefault="002E2411" w:rsidP="00A41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205"/>
    <w:rsid w:val="0002402B"/>
    <w:rsid w:val="001472CC"/>
    <w:rsid w:val="00155228"/>
    <w:rsid w:val="00226DB7"/>
    <w:rsid w:val="002432DA"/>
    <w:rsid w:val="0029215E"/>
    <w:rsid w:val="002E2411"/>
    <w:rsid w:val="003C5219"/>
    <w:rsid w:val="00443F98"/>
    <w:rsid w:val="005A2DF7"/>
    <w:rsid w:val="005C04A3"/>
    <w:rsid w:val="005C3730"/>
    <w:rsid w:val="005D615F"/>
    <w:rsid w:val="00603D52"/>
    <w:rsid w:val="00621085"/>
    <w:rsid w:val="00635924"/>
    <w:rsid w:val="006C73F7"/>
    <w:rsid w:val="007210E4"/>
    <w:rsid w:val="00886D02"/>
    <w:rsid w:val="008B459A"/>
    <w:rsid w:val="00A25091"/>
    <w:rsid w:val="00A41205"/>
    <w:rsid w:val="00A47D5F"/>
    <w:rsid w:val="00BA3B5A"/>
    <w:rsid w:val="00BB23B1"/>
    <w:rsid w:val="00C41761"/>
    <w:rsid w:val="00C747D7"/>
    <w:rsid w:val="00C87D31"/>
    <w:rsid w:val="00CB2D56"/>
    <w:rsid w:val="00CD5978"/>
    <w:rsid w:val="00CF471D"/>
    <w:rsid w:val="00DE1769"/>
    <w:rsid w:val="00ED52EA"/>
    <w:rsid w:val="00F2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1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1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20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A412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rom22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company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</cp:revision>
  <dcterms:created xsi:type="dcterms:W3CDTF">2016-01-22T05:54:00Z</dcterms:created>
  <dcterms:modified xsi:type="dcterms:W3CDTF">2016-01-22T05:55:00Z</dcterms:modified>
</cp:coreProperties>
</file>